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2ACC" w14:textId="6A5DCE57" w:rsidR="00482CAD" w:rsidRPr="00153DDB" w:rsidRDefault="00482CAD" w:rsidP="00153DDB">
      <w:pPr>
        <w:autoSpaceDE w:val="0"/>
        <w:autoSpaceDN w:val="0"/>
        <w:adjustRightInd w:val="0"/>
        <w:ind w:firstLine="562"/>
        <w:rPr>
          <w:rFonts w:ascii="仿宋" w:eastAsia="仿宋" w:hAnsi="仿宋" w:hint="eastAsia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附件6：武汉市初中信息技术学科</w:t>
      </w:r>
      <w:r w:rsidRPr="00482CAD">
        <w:rPr>
          <w:rFonts w:ascii="仿宋" w:eastAsia="仿宋" w:hAnsi="仿宋" w:hint="eastAsia"/>
          <w:b/>
          <w:sz w:val="28"/>
        </w:rPr>
        <w:t>优秀</w:t>
      </w:r>
      <w:proofErr w:type="gramStart"/>
      <w:r>
        <w:rPr>
          <w:rFonts w:ascii="仿宋" w:eastAsia="仿宋" w:hAnsi="仿宋" w:hint="eastAsia"/>
          <w:b/>
          <w:sz w:val="28"/>
          <w:u w:val="single"/>
        </w:rPr>
        <w:t>微课</w:t>
      </w:r>
      <w:r>
        <w:rPr>
          <w:rFonts w:ascii="仿宋" w:eastAsia="仿宋" w:hAnsi="仿宋" w:hint="eastAsia"/>
          <w:b/>
          <w:sz w:val="28"/>
        </w:rPr>
        <w:t>评价</w:t>
      </w:r>
      <w:proofErr w:type="gramEnd"/>
      <w:r>
        <w:rPr>
          <w:rFonts w:ascii="仿宋" w:eastAsia="仿宋" w:hAnsi="仿宋" w:hint="eastAsia"/>
          <w:b/>
          <w:sz w:val="28"/>
        </w:rPr>
        <w:t>标准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1198"/>
        <w:gridCol w:w="5885"/>
        <w:gridCol w:w="1276"/>
      </w:tblGrid>
      <w:tr w:rsidR="00482CAD" w:rsidRPr="00482CAD" w14:paraId="2588686D" w14:textId="77777777" w:rsidTr="00153DDB">
        <w:trPr>
          <w:trHeight w:val="285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9419" w14:textId="77777777" w:rsidR="00482CAD" w:rsidRPr="00482CAD" w:rsidRDefault="00482CAD" w:rsidP="00153DDB">
            <w:pPr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82C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8F6B" w14:textId="77777777" w:rsidR="00482CAD" w:rsidRPr="00482CAD" w:rsidRDefault="00482CAD" w:rsidP="00482CAD">
            <w:pPr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82C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评选要素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0451" w14:textId="77777777" w:rsidR="00482CAD" w:rsidRPr="00482CAD" w:rsidRDefault="00482CAD" w:rsidP="00482CAD">
            <w:pPr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82C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得分</w:t>
            </w:r>
          </w:p>
        </w:tc>
      </w:tr>
      <w:tr w:rsidR="00482CAD" w:rsidRPr="00482CAD" w14:paraId="46AABD8B" w14:textId="77777777" w:rsidTr="00153DDB">
        <w:trPr>
          <w:trHeight w:val="102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DEA2" w14:textId="77777777" w:rsidR="00482CAD" w:rsidRPr="00482CAD" w:rsidRDefault="00482CAD" w:rsidP="00153DDB">
            <w:pPr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2C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教学设计与分镜头脚本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E02B" w14:textId="77777777" w:rsidR="00482CAD" w:rsidRPr="00482CAD" w:rsidRDefault="00482CAD" w:rsidP="00153DDB">
            <w:pPr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2C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体现《课标指导意见》的理念,主题明确、重点突出；教学策略和教学方法选用恰当；合理运用信息技术手段。分镜头脚本文本清晰合理详实，媒体意图指向明确、与教学目标一致。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9A14" w14:textId="77777777" w:rsidR="00482CAD" w:rsidRPr="00482CAD" w:rsidRDefault="00482CAD" w:rsidP="00153DDB">
            <w:pPr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2C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482CAD" w:rsidRPr="00482CAD" w14:paraId="52A3B6F4" w14:textId="77777777" w:rsidTr="00153DDB">
        <w:trPr>
          <w:trHeight w:val="102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53E4" w14:textId="77777777" w:rsidR="00482CAD" w:rsidRPr="00482CAD" w:rsidRDefault="00482CAD" w:rsidP="00153DDB">
            <w:pPr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2C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教学行为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15DE" w14:textId="77777777" w:rsidR="00482CAD" w:rsidRPr="00482CAD" w:rsidRDefault="00482CAD" w:rsidP="00153DDB">
            <w:pPr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2C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教学思路清晰，重点突出，逻辑性强；教学过程深入浅出、形象生动、通俗易懂，充分调动学生的学习积极性、主动性。媒体配合一致同步。事例时代感强。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966C" w14:textId="77777777" w:rsidR="00482CAD" w:rsidRPr="00482CAD" w:rsidRDefault="00482CAD" w:rsidP="00153DDB">
            <w:pPr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2C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482CAD" w:rsidRPr="00482CAD" w14:paraId="1A584D74" w14:textId="77777777" w:rsidTr="00153DDB">
        <w:trPr>
          <w:trHeight w:val="76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9A03" w14:textId="77777777" w:rsidR="00482CAD" w:rsidRPr="00482CAD" w:rsidRDefault="00482CAD" w:rsidP="00153DDB">
            <w:pPr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2C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教学效果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4A17" w14:textId="77777777" w:rsidR="00482CAD" w:rsidRPr="00482CAD" w:rsidRDefault="00482CAD" w:rsidP="00153DDB">
            <w:pPr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2C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教学目标和信息素养目标达成度高；注重培养学生自主探究学习能力。学习一次观看成功率高，习题反馈效果好。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4EDD" w14:textId="77777777" w:rsidR="00482CAD" w:rsidRPr="00482CAD" w:rsidRDefault="00482CAD" w:rsidP="00153DDB">
            <w:pPr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2C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482CAD" w:rsidRPr="00482CAD" w14:paraId="42336481" w14:textId="77777777" w:rsidTr="00153DDB">
        <w:trPr>
          <w:trHeight w:val="76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1476" w14:textId="77777777" w:rsidR="00482CAD" w:rsidRPr="00482CAD" w:rsidRDefault="00482CAD" w:rsidP="00153DDB">
            <w:pPr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2C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创新与实用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CAFC" w14:textId="77777777" w:rsidR="00482CAD" w:rsidRPr="00482CAD" w:rsidRDefault="00482CAD" w:rsidP="00153DDB">
            <w:pPr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2C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形式新颖，趣味性和启发性强; </w:t>
            </w:r>
            <w:proofErr w:type="gramStart"/>
            <w:r w:rsidRPr="00482C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视频声画质量</w:t>
            </w:r>
            <w:proofErr w:type="gramEnd"/>
            <w:r w:rsidRPr="00482C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好；艺术素养高，有美感。实际教学应用效果明显，有推广价值。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F067" w14:textId="77777777" w:rsidR="00482CAD" w:rsidRPr="00482CAD" w:rsidRDefault="00482CAD" w:rsidP="00153DDB">
            <w:pPr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2C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482CAD" w:rsidRPr="00482CAD" w14:paraId="2F5AD25F" w14:textId="77777777" w:rsidTr="00153DDB">
        <w:trPr>
          <w:trHeight w:val="102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6E79" w14:textId="77777777" w:rsidR="00482CAD" w:rsidRPr="00482CAD" w:rsidRDefault="00482CAD" w:rsidP="00153DDB">
            <w:pPr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2C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网络评价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E7FB" w14:textId="77777777" w:rsidR="00482CAD" w:rsidRPr="00482CAD" w:rsidRDefault="00482CAD" w:rsidP="00153DDB">
            <w:pPr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2C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参赛作品发布后受到欢迎，点击率高、人气旺，用户评价好，作者能积极与用户互动。根据线上的点击量、投票数量、收藏数量、分享数量、讨论热度等综合评价。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61B9" w14:textId="77777777" w:rsidR="00482CAD" w:rsidRPr="00482CAD" w:rsidRDefault="00482CAD" w:rsidP="00153DDB">
            <w:pPr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2C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</w:tbl>
    <w:p w14:paraId="0C61628C" w14:textId="77777777" w:rsidR="00482CAD" w:rsidRDefault="00482CAD">
      <w:pPr>
        <w:ind w:firstLine="420"/>
      </w:pPr>
    </w:p>
    <w:sectPr w:rsidR="00482C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2BAC" w14:textId="77777777" w:rsidR="002D5AFE" w:rsidRDefault="002D5AFE" w:rsidP="00482CAD">
      <w:pPr>
        <w:ind w:firstLine="420"/>
      </w:pPr>
      <w:r>
        <w:separator/>
      </w:r>
    </w:p>
  </w:endnote>
  <w:endnote w:type="continuationSeparator" w:id="0">
    <w:p w14:paraId="24C05FE9" w14:textId="77777777" w:rsidR="002D5AFE" w:rsidRDefault="002D5AFE" w:rsidP="00482CA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ADC9" w14:textId="77777777" w:rsidR="00482CAD" w:rsidRDefault="00482CA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D9C6" w14:textId="77777777" w:rsidR="00482CAD" w:rsidRDefault="00482CAD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B720" w14:textId="77777777" w:rsidR="00482CAD" w:rsidRDefault="00482CA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0686" w14:textId="77777777" w:rsidR="002D5AFE" w:rsidRDefault="002D5AFE" w:rsidP="00482CAD">
      <w:pPr>
        <w:ind w:firstLine="420"/>
      </w:pPr>
      <w:r>
        <w:separator/>
      </w:r>
    </w:p>
  </w:footnote>
  <w:footnote w:type="continuationSeparator" w:id="0">
    <w:p w14:paraId="0488C490" w14:textId="77777777" w:rsidR="002D5AFE" w:rsidRDefault="002D5AFE" w:rsidP="00482CAD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765F" w14:textId="77777777" w:rsidR="00482CAD" w:rsidRDefault="00482CAD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34B1" w14:textId="77777777" w:rsidR="00482CAD" w:rsidRDefault="00482CAD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FDBF" w14:textId="77777777" w:rsidR="00482CAD" w:rsidRDefault="00482CA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0D"/>
    <w:rsid w:val="00153DDB"/>
    <w:rsid w:val="001A0161"/>
    <w:rsid w:val="002D5AFE"/>
    <w:rsid w:val="00374C4B"/>
    <w:rsid w:val="00482CAD"/>
    <w:rsid w:val="005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3D97A"/>
  <w15:chartTrackingRefBased/>
  <w15:docId w15:val="{65EC0073-377A-4F67-870D-54B65901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2C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2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2C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Flanker</dc:creator>
  <cp:keywords/>
  <dc:description/>
  <cp:lastModifiedBy>Flanker</cp:lastModifiedBy>
  <cp:revision>3</cp:revision>
  <dcterms:created xsi:type="dcterms:W3CDTF">2021-09-01T02:00:00Z</dcterms:created>
  <dcterms:modified xsi:type="dcterms:W3CDTF">2021-09-01T02:13:00Z</dcterms:modified>
</cp:coreProperties>
</file>